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Pr="000C0275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FC3CC2" w:rsidRPr="000C0275" w:rsidRDefault="00FC3CC2" w:rsidP="00FC3CC2">
      <w:pPr>
        <w:pStyle w:val="a3"/>
        <w:ind w:firstLine="709"/>
        <w:rPr>
          <w:szCs w:val="28"/>
        </w:rPr>
      </w:pPr>
    </w:p>
    <w:p w:rsidR="00A05FD6" w:rsidRDefault="00A05FD6" w:rsidP="00A05FD6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О прогнозном плане (программе) приватизации </w:t>
      </w:r>
    </w:p>
    <w:p w:rsidR="00A05FD6" w:rsidRDefault="00A05FD6" w:rsidP="00A05FD6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A05FD6" w:rsidRDefault="00A05FD6" w:rsidP="00A05FD6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05FD6" w:rsidRDefault="00A05FD6" w:rsidP="00A05FD6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CF6588">
        <w:rPr>
          <w:rFonts w:ascii="Times New Roman" w:eastAsia="Times New Roman" w:hAnsi="Times New Roman" w:cs="Times New Roman"/>
          <w:sz w:val="28"/>
          <w:szCs w:val="28"/>
        </w:rPr>
        <w:t>Мясниковский</w:t>
      </w:r>
      <w:proofErr w:type="spellEnd"/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район» на 20</w:t>
      </w:r>
      <w:r>
        <w:rPr>
          <w:rFonts w:ascii="Times New Roman" w:eastAsia="Times New Roman" w:hAnsi="Times New Roman" w:cs="Times New Roman"/>
          <w:sz w:val="28"/>
          <w:szCs w:val="28"/>
        </w:rPr>
        <w:t>26</w:t>
      </w:r>
    </w:p>
    <w:p w:rsidR="00A05FD6" w:rsidRPr="00CF6588" w:rsidRDefault="00A05FD6" w:rsidP="00A05FD6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8 годов</w:t>
      </w:r>
    </w:p>
    <w:p w:rsidR="00844D68" w:rsidRDefault="00844D68" w:rsidP="00844D68">
      <w:pPr>
        <w:tabs>
          <w:tab w:val="left" w:pos="3960"/>
        </w:tabs>
        <w:spacing w:after="0" w:line="240" w:lineRule="auto"/>
        <w:ind w:right="4678"/>
        <w:rPr>
          <w:rFonts w:ascii="Times New Roman" w:hAnsi="Times New Roman" w:cs="Times New Roman"/>
          <w:sz w:val="28"/>
          <w:szCs w:val="28"/>
        </w:rPr>
      </w:pPr>
    </w:p>
    <w:p w:rsidR="00F8312D" w:rsidRPr="00844D68" w:rsidRDefault="00F8312D" w:rsidP="00844D68">
      <w:pPr>
        <w:tabs>
          <w:tab w:val="left" w:pos="3960"/>
        </w:tabs>
        <w:spacing w:after="0" w:line="240" w:lineRule="auto"/>
        <w:ind w:right="4678"/>
        <w:rPr>
          <w:rFonts w:ascii="Times New Roman" w:hAnsi="Times New Roman" w:cs="Times New Roman"/>
          <w:sz w:val="28"/>
          <w:szCs w:val="28"/>
        </w:rPr>
      </w:pPr>
    </w:p>
    <w:p w:rsidR="00FC3CC2" w:rsidRDefault="00FC3CC2" w:rsidP="00FC3CC2">
      <w:pPr>
        <w:pStyle w:val="ConsPlusTitle"/>
        <w:rPr>
          <w:color w:val="FF0000"/>
        </w:rPr>
      </w:pP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Принято Собранием депутатов</w:t>
      </w: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Мясниковского</w:t>
      </w:r>
      <w:proofErr w:type="spellEnd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766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3B06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44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3B06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B63" w:rsidRDefault="00E47B63">
      <w:pPr>
        <w:pStyle w:val="ConsPlusNormal"/>
        <w:jc w:val="both"/>
        <w:rPr>
          <w:color w:val="FF0000"/>
        </w:rPr>
      </w:pPr>
    </w:p>
    <w:p w:rsidR="00A05FD6" w:rsidRDefault="00FC3CC2" w:rsidP="00A05FD6">
      <w:pPr>
        <w:pStyle w:val="a5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A05FD6" w:rsidRPr="00CF6588">
        <w:rPr>
          <w:sz w:val="28"/>
          <w:szCs w:val="28"/>
        </w:rPr>
        <w:t>На основании статьи 10 Федерального закона от 21.12.2001 №178-ФЗ «О приватизации государственного и муниципального имущества», Устава муниципального о</w:t>
      </w:r>
      <w:r w:rsidR="00A05FD6">
        <w:rPr>
          <w:sz w:val="28"/>
          <w:szCs w:val="28"/>
        </w:rPr>
        <w:t>бразования «</w:t>
      </w:r>
      <w:proofErr w:type="spellStart"/>
      <w:r w:rsidR="00A05FD6">
        <w:rPr>
          <w:sz w:val="28"/>
          <w:szCs w:val="28"/>
        </w:rPr>
        <w:t>Мясниковский</w:t>
      </w:r>
      <w:proofErr w:type="spellEnd"/>
      <w:r w:rsidR="00A05FD6">
        <w:rPr>
          <w:sz w:val="28"/>
          <w:szCs w:val="28"/>
        </w:rPr>
        <w:t xml:space="preserve"> район»</w:t>
      </w:r>
      <w:r w:rsidR="00A05FD6" w:rsidRPr="00CF6588">
        <w:rPr>
          <w:sz w:val="28"/>
          <w:szCs w:val="28"/>
        </w:rPr>
        <w:t xml:space="preserve"> Собрание депутатов</w:t>
      </w:r>
      <w:r w:rsidR="00A05FD6">
        <w:rPr>
          <w:sz w:val="28"/>
          <w:szCs w:val="28"/>
        </w:rPr>
        <w:t xml:space="preserve"> </w:t>
      </w:r>
      <w:proofErr w:type="spellStart"/>
      <w:r w:rsidR="00A05FD6">
        <w:rPr>
          <w:sz w:val="28"/>
          <w:szCs w:val="28"/>
        </w:rPr>
        <w:t>Мясниковского</w:t>
      </w:r>
      <w:proofErr w:type="spellEnd"/>
      <w:r w:rsidR="00A05FD6">
        <w:rPr>
          <w:sz w:val="28"/>
          <w:szCs w:val="28"/>
        </w:rPr>
        <w:t xml:space="preserve"> района</w:t>
      </w:r>
    </w:p>
    <w:p w:rsidR="00D80D06" w:rsidRPr="00CF6588" w:rsidRDefault="00D80D06" w:rsidP="00A05FD6">
      <w:pPr>
        <w:pStyle w:val="a5"/>
        <w:rPr>
          <w:sz w:val="28"/>
          <w:szCs w:val="28"/>
        </w:rPr>
      </w:pPr>
    </w:p>
    <w:p w:rsidR="00FC3CC2" w:rsidRDefault="00FC3CC2" w:rsidP="00A05FD6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РЕШИЛО:</w:t>
      </w:r>
    </w:p>
    <w:p w:rsidR="00D80D06" w:rsidRDefault="00D80D06" w:rsidP="00A05FD6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959" w:rsidRPr="00CF6588" w:rsidRDefault="00DF5959" w:rsidP="00DF5959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Утвердить прогнозный план (программу) приватизации муниципального имущества </w:t>
      </w:r>
      <w:r>
        <w:rPr>
          <w:rFonts w:ascii="Times New Roman" w:eastAsia="Times New Roman" w:hAnsi="Times New Roman" w:cs="Times New Roman"/>
          <w:sz w:val="28"/>
          <w:szCs w:val="28"/>
        </w:rPr>
        <w:t>на 2026 и на плановый период 2027 и 2028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5959" w:rsidRDefault="00DF5959" w:rsidP="00DF5959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Администрации района обеспечить выполнение настоящего Решения.</w:t>
      </w:r>
    </w:p>
    <w:p w:rsidR="00DF5959" w:rsidRPr="00CF6588" w:rsidRDefault="00DF5959" w:rsidP="00DF5959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01.01.2026 г.</w:t>
      </w:r>
    </w:p>
    <w:p w:rsidR="00DF5959" w:rsidRPr="00CF6588" w:rsidRDefault="00DF5959" w:rsidP="00DF5959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Контроль исполнения данного Решения возложить на постоянную комиссию Собрания депутатов </w:t>
      </w:r>
      <w:proofErr w:type="spellStart"/>
      <w:r w:rsidRPr="00CF6588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CF6588">
        <w:rPr>
          <w:rFonts w:ascii="Times New Roman" w:hAnsi="Times New Roman" w:cs="Times New Roman"/>
          <w:sz w:val="28"/>
          <w:szCs w:val="28"/>
        </w:rPr>
        <w:t xml:space="preserve"> района по экономической политике, бюджету, финансам, налогам, муниципальной собственности и малому пр</w:t>
      </w:r>
      <w:r>
        <w:rPr>
          <w:rFonts w:ascii="Times New Roman" w:hAnsi="Times New Roman" w:cs="Times New Roman"/>
          <w:sz w:val="28"/>
          <w:szCs w:val="28"/>
        </w:rPr>
        <w:t xml:space="preserve">едпринимательству (А.В.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Божкова</w:t>
      </w:r>
      <w:proofErr w:type="spellEnd"/>
      <w:r w:rsidRPr="00CF6588">
        <w:rPr>
          <w:rFonts w:ascii="Times New Roman" w:hAnsi="Times New Roman" w:cs="Times New Roman"/>
          <w:sz w:val="28"/>
          <w:szCs w:val="28"/>
        </w:rPr>
        <w:t>).</w:t>
      </w:r>
    </w:p>
    <w:p w:rsidR="00FC3CC2" w:rsidRPr="00FC3CC2" w:rsidRDefault="00FC3CC2" w:rsidP="00FC3CC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D6" w:rsidRPr="00844D68" w:rsidRDefault="00844D68" w:rsidP="00A05FD6">
      <w:pPr>
        <w:spacing w:after="12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83420" w:rsidRPr="00683420" w:rsidRDefault="00683420" w:rsidP="006834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A05FD6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28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ноября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№22</w:t>
      </w:r>
      <w:r w:rsidR="00A05FD6">
        <w:rPr>
          <w:rFonts w:ascii="Times New Roman" w:hAnsi="Times New Roman" w:cs="Times New Roman"/>
          <w:color w:val="000000"/>
          <w:spacing w:val="-2"/>
          <w:sz w:val="28"/>
          <w:szCs w:val="28"/>
        </w:rPr>
        <w:t>7</w:t>
      </w:r>
    </w:p>
    <w:tbl>
      <w:tblPr>
        <w:tblW w:w="5812" w:type="dxa"/>
        <w:tblInd w:w="3794" w:type="dxa"/>
        <w:tblLayout w:type="fixed"/>
        <w:tblLook w:val="0000" w:firstRow="0" w:lastRow="0" w:firstColumn="0" w:lastColumn="0" w:noHBand="0" w:noVBand="0"/>
      </w:tblPr>
      <w:tblGrid>
        <w:gridCol w:w="5812"/>
      </w:tblGrid>
      <w:tr w:rsidR="00DF5959" w:rsidRPr="00CF6588" w:rsidTr="004834D1">
        <w:tc>
          <w:tcPr>
            <w:tcW w:w="5812" w:type="dxa"/>
          </w:tcPr>
          <w:p w:rsidR="00DF5959" w:rsidRPr="00CF6588" w:rsidRDefault="00DF5959" w:rsidP="004834D1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90AE1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CF6588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DF5959" w:rsidRPr="00CF6588" w:rsidRDefault="00DF5959" w:rsidP="004834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Решению</w:t>
            </w: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</w:t>
            </w:r>
            <w:proofErr w:type="spellStart"/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Мясниковского</w:t>
            </w:r>
            <w:proofErr w:type="spellEnd"/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DF5959" w:rsidRPr="00CF6588" w:rsidRDefault="00DF5959" w:rsidP="004834D1">
            <w:pPr>
              <w:tabs>
                <w:tab w:val="left" w:leader="underscore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28.11.2025 № 227</w:t>
            </w:r>
          </w:p>
          <w:p w:rsidR="00DF5959" w:rsidRPr="00CF6588" w:rsidRDefault="00DF5959" w:rsidP="004834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959" w:rsidRPr="00CF6588" w:rsidRDefault="00DF5959" w:rsidP="00DF5959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F5959" w:rsidRPr="00CF6588" w:rsidRDefault="00DF5959" w:rsidP="00DF5959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ПРОГНОЗНЫЙ ПЛАН (ПРОГРАММА) ПРИВАТИЗАЦИИ</w:t>
      </w:r>
    </w:p>
    <w:p w:rsidR="00DF5959" w:rsidRPr="00CF6588" w:rsidRDefault="00DF5959" w:rsidP="00DF5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88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МУНИЦИПАЛЬНОГО ОБРАЗОВАНИЯ «МЯСНИКОВСКИЙ РАЙОН» 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2026 И </w:t>
      </w:r>
      <w:r w:rsidR="00F50260">
        <w:rPr>
          <w:rFonts w:ascii="Times New Roman" w:eastAsia="Times New Roman" w:hAnsi="Times New Roman" w:cs="Times New Roman"/>
          <w:b/>
          <w:sz w:val="28"/>
          <w:szCs w:val="28"/>
        </w:rPr>
        <w:t>НА ПЛАНОВЫЙ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ПЕРИОД 2027 И 2028</w:t>
      </w:r>
      <w:r w:rsidRPr="00CF658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DF5959" w:rsidRPr="00CF6588" w:rsidRDefault="00DF5959" w:rsidP="00DF5959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F5959" w:rsidRPr="00CF6588" w:rsidRDefault="00DF5959" w:rsidP="00DF5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Прогнозный план (программа) приватизации муниципального имущества муниципального образования «</w:t>
      </w:r>
      <w:proofErr w:type="spellStart"/>
      <w:r w:rsidRPr="00CF6588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CF6588">
        <w:rPr>
          <w:rFonts w:ascii="Times New Roman" w:hAnsi="Times New Roman" w:cs="Times New Roman"/>
          <w:sz w:val="28"/>
          <w:szCs w:val="28"/>
        </w:rPr>
        <w:t xml:space="preserve"> район» </w:t>
      </w:r>
      <w:r>
        <w:rPr>
          <w:rFonts w:ascii="Times New Roman" w:eastAsia="Times New Roman" w:hAnsi="Times New Roman" w:cs="Times New Roman"/>
          <w:sz w:val="28"/>
          <w:szCs w:val="28"/>
        </w:rPr>
        <w:t>на 2026 и на плановый период 2027 и 2028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Pr="00CF6588">
        <w:rPr>
          <w:rFonts w:ascii="Times New Roman" w:hAnsi="Times New Roman" w:cs="Times New Roman"/>
          <w:sz w:val="28"/>
          <w:szCs w:val="28"/>
        </w:rPr>
        <w:t xml:space="preserve"> (далее - Программа приватизации) разработан в соответствии с требованиями статьи 10 Федерального закона от 21.12.2001 № 178-ФЗ «О приватизации государственного и муниципального имущества», Устава муниципального образования «</w:t>
      </w:r>
      <w:proofErr w:type="spellStart"/>
      <w:r w:rsidRPr="00CF6588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CF6588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DF5959" w:rsidRPr="00CF6588" w:rsidRDefault="00DF5959" w:rsidP="00DF5959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F5959" w:rsidRPr="005A447B" w:rsidRDefault="00DF5959" w:rsidP="00DF5959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 xml:space="preserve">РАЗДЕЛ </w:t>
      </w:r>
      <w:r w:rsidRPr="00CF6588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F5959" w:rsidRPr="00CF6588" w:rsidRDefault="00DF5959" w:rsidP="00DF5959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ОСНОВНЫЕ НАПРАВЛЕНИЯ РЕАЛИЗАЦИИ ПОЛИТИКИ В СФЕРЕ ПРИВАТИЗАЦИИ МУНИЦИПАЛЬНОГО ИМУЩЕСТВА МУНИЦИПАЛЬНОГО ОБРАЗОВАНИЯ «МЯСНИКОВСКИЙ РАЙОН»</w:t>
      </w:r>
    </w:p>
    <w:p w:rsidR="00DF5959" w:rsidRPr="00CF6588" w:rsidRDefault="00DF5959" w:rsidP="00DF5959">
      <w:pPr>
        <w:pStyle w:val="aa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F5959" w:rsidRPr="00CF6588" w:rsidRDefault="00DF5959" w:rsidP="00DF5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Основными задачами приватизации муниципального имущества муниципального образования «</w:t>
      </w:r>
      <w:proofErr w:type="spellStart"/>
      <w:r w:rsidRPr="00CF6588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CF6588">
        <w:rPr>
          <w:rFonts w:ascii="Times New Roman" w:hAnsi="Times New Roman" w:cs="Times New Roman"/>
          <w:sz w:val="28"/>
          <w:szCs w:val="28"/>
        </w:rPr>
        <w:t xml:space="preserve"> район» в </w:t>
      </w:r>
      <w:r>
        <w:rPr>
          <w:rFonts w:ascii="Times New Roman" w:eastAsia="Times New Roman" w:hAnsi="Times New Roman" w:cs="Times New Roman"/>
          <w:sz w:val="28"/>
          <w:szCs w:val="28"/>
        </w:rPr>
        <w:t>2026 и на плановый период 2027 и 2028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 </w:t>
      </w:r>
      <w:r w:rsidRPr="00CF6588">
        <w:rPr>
          <w:rFonts w:ascii="Times New Roman" w:hAnsi="Times New Roman" w:cs="Times New Roman"/>
          <w:sz w:val="28"/>
          <w:szCs w:val="28"/>
        </w:rPr>
        <w:t>как части формируемой в условиях рыночной экономики системы управления муниципальным имуществом являются:</w:t>
      </w:r>
    </w:p>
    <w:p w:rsidR="00DF5959" w:rsidRPr="00CF6588" w:rsidRDefault="00DF5959" w:rsidP="00DF5959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приватизация муниципального имущества муниципального образования «</w:t>
      </w:r>
      <w:proofErr w:type="spellStart"/>
      <w:r w:rsidRPr="00CF6588">
        <w:rPr>
          <w:rFonts w:ascii="Times New Roman" w:hAnsi="Times New Roman"/>
          <w:sz w:val="28"/>
          <w:szCs w:val="28"/>
        </w:rPr>
        <w:t>Мясниковский</w:t>
      </w:r>
      <w:proofErr w:type="spellEnd"/>
      <w:r w:rsidRPr="00CF6588">
        <w:rPr>
          <w:rFonts w:ascii="Times New Roman" w:hAnsi="Times New Roman"/>
          <w:sz w:val="28"/>
          <w:szCs w:val="28"/>
        </w:rPr>
        <w:t xml:space="preserve"> район», не являющегося необходимым для обеспечения выполнения государственных функций и полномочий </w:t>
      </w:r>
      <w:proofErr w:type="spellStart"/>
      <w:r w:rsidRPr="00CF6588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CF6588">
        <w:rPr>
          <w:rFonts w:ascii="Times New Roman" w:hAnsi="Times New Roman"/>
          <w:sz w:val="28"/>
          <w:szCs w:val="28"/>
        </w:rPr>
        <w:t xml:space="preserve"> района;</w:t>
      </w:r>
    </w:p>
    <w:p w:rsidR="00DF5959" w:rsidRPr="00CF6588" w:rsidRDefault="00DF5959" w:rsidP="00DF5959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формирование доходов местного бюджета.</w:t>
      </w:r>
    </w:p>
    <w:p w:rsidR="00DF5959" w:rsidRPr="00CF6588" w:rsidRDefault="00DF5959" w:rsidP="00DF595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Максимальная бюджетная эффективность приватизации муниципального имущества муниципального образования «</w:t>
      </w:r>
      <w:proofErr w:type="spellStart"/>
      <w:r w:rsidRPr="00CF6588">
        <w:rPr>
          <w:rFonts w:ascii="Times New Roman" w:hAnsi="Times New Roman"/>
          <w:sz w:val="28"/>
          <w:szCs w:val="28"/>
        </w:rPr>
        <w:t>Мясниковский</w:t>
      </w:r>
      <w:proofErr w:type="spellEnd"/>
      <w:r w:rsidRPr="00CF6588">
        <w:rPr>
          <w:rFonts w:ascii="Times New Roman" w:hAnsi="Times New Roman"/>
          <w:sz w:val="28"/>
          <w:szCs w:val="28"/>
        </w:rPr>
        <w:t xml:space="preserve"> район» будет достигаться за счет принятия решений о способе приватизации и начальной цене приватизируемого имущества на основании анализа складывающейся экономической ситуации, проведения независимой оценки имущества.</w:t>
      </w:r>
    </w:p>
    <w:p w:rsidR="00DF5959" w:rsidRPr="00CF6588" w:rsidRDefault="00DF5959" w:rsidP="00DF5959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F5959" w:rsidRPr="005A447B" w:rsidRDefault="00DF5959" w:rsidP="00DF5959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 xml:space="preserve">РАЗДЕЛ </w:t>
      </w:r>
      <w:r w:rsidRPr="00CF6588"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F5959" w:rsidRPr="00CF6588" w:rsidRDefault="00DF5959" w:rsidP="00DF5959">
      <w:pPr>
        <w:pStyle w:val="aa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МУНИЦИПАЛЬНОЕ ИМУЩЕСТВО МУНИЦИПАЛЬНОГО ОБРАЗОВАНИЯ «МЯСНИКОВСКИЙ РАЙОН»,</w:t>
      </w:r>
    </w:p>
    <w:p w:rsidR="00DF5959" w:rsidRPr="002542AF" w:rsidRDefault="00DF5959" w:rsidP="00DF5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88">
        <w:rPr>
          <w:rFonts w:ascii="Times New Roman" w:hAnsi="Times New Roman" w:cs="Times New Roman"/>
          <w:b/>
          <w:sz w:val="28"/>
          <w:szCs w:val="28"/>
        </w:rPr>
        <w:t xml:space="preserve">ПРИВАТИЗАЦИЯ КОТОРОГО ПЛАНИРУЕТСЯ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2026 И НА ПЛАНОВЫЙ ПЕРИОД 2027 И 2028</w:t>
      </w:r>
      <w:r w:rsidRPr="00CF658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DF5959" w:rsidRPr="00C218B7" w:rsidRDefault="00DF5959" w:rsidP="00DF59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Hlk192582185"/>
      <w:r w:rsidRPr="00C218B7">
        <w:rPr>
          <w:rFonts w:ascii="Times New Roman" w:hAnsi="Times New Roman" w:cs="Times New Roman"/>
          <w:sz w:val="28"/>
          <w:szCs w:val="28"/>
        </w:rPr>
        <w:lastRenderedPageBreak/>
        <w:t>Перечень муниципального имущества казны муниципального образования «</w:t>
      </w:r>
      <w:proofErr w:type="spellStart"/>
      <w:r w:rsidRPr="00C218B7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C218B7">
        <w:rPr>
          <w:rFonts w:ascii="Times New Roman" w:hAnsi="Times New Roman" w:cs="Times New Roman"/>
          <w:sz w:val="28"/>
          <w:szCs w:val="28"/>
        </w:rPr>
        <w:t xml:space="preserve"> район», которое планируется приватизировать по результатам электронного аукциона на плановый период 2026</w:t>
      </w:r>
      <w:r w:rsidRPr="00C218B7">
        <w:rPr>
          <w:rFonts w:ascii="Times New Roman" w:hAnsi="Times New Roman" w:cs="Times New Roman"/>
          <w:sz w:val="28"/>
          <w:szCs w:val="28"/>
        </w:rPr>
        <w:br/>
        <w:t xml:space="preserve">года. </w:t>
      </w:r>
    </w:p>
    <w:bookmarkEnd w:id="0"/>
    <w:p w:rsidR="00DF5959" w:rsidRPr="00C218B7" w:rsidRDefault="00DF5959" w:rsidP="00DF5959">
      <w:pPr>
        <w:pStyle w:val="ConsTitle"/>
        <w:widowControl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1736"/>
        <w:gridCol w:w="1808"/>
        <w:gridCol w:w="2019"/>
      </w:tblGrid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92582697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имущества муниципального образования «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район», местонахождение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Цена продажи</w:t>
            </w:r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 руб.)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Остаточная </w:t>
            </w:r>
          </w:p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объекта </w:t>
            </w:r>
          </w:p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Сроки приватизации, квартал, год</w:t>
            </w:r>
          </w:p>
        </w:tc>
      </w:tr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Здание амбулатории,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с кадастровым номером 61:25:0080101:1547, расположенное по адресу: Россия, Ростовская область, </w:t>
            </w:r>
            <w:proofErr w:type="spellStart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район,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сл. Петровка, ул. Советская, дом 24, общей площадью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99,1 </w:t>
            </w:r>
            <w:proofErr w:type="spellStart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.  Здание расположено на земельном участке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из земель населенных пунктов, с кадастровым номером 61:25:0080101:577, с видом разрешенного использования: 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для размещения объектов социального назначения, общей площадью 557 </w:t>
            </w:r>
            <w:proofErr w:type="spellStart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8400,00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59,80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 кв. 2026г</w:t>
            </w:r>
          </w:p>
        </w:tc>
      </w:tr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59" w:rsidRPr="00C218B7" w:rsidRDefault="00DF5959" w:rsidP="004834D1">
            <w:pPr>
              <w:pStyle w:val="ConsTitle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 xml:space="preserve">Здание с кадастровым номером 61:25:0080701:75, расположенное по адресу: </w:t>
            </w:r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Ростовская область, </w:t>
            </w:r>
            <w:proofErr w:type="spellStart"/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>Мясниковский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</w:t>
            </w:r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 xml:space="preserve">, с. Калмыково, ул. Российская, д. 35, общей площадью </w:t>
            </w:r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br/>
              <w:t xml:space="preserve">117,7 </w:t>
            </w:r>
            <w:proofErr w:type="spellStart"/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>кв.м</w:t>
            </w:r>
            <w:proofErr w:type="spellEnd"/>
            <w:r w:rsidRPr="00553012">
              <w:rPr>
                <w:rFonts w:ascii="Times New Roman" w:hAnsi="Times New Roman"/>
                <w:b w:val="0"/>
                <w:sz w:val="28"/>
                <w:szCs w:val="28"/>
              </w:rPr>
              <w:t xml:space="preserve">.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12557,3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24A1B">
              <w:rPr>
                <w:rFonts w:ascii="Times New Roman" w:hAnsi="Times New Roman"/>
                <w:b w:val="0"/>
                <w:sz w:val="28"/>
                <w:szCs w:val="28"/>
              </w:rPr>
              <w:t>300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,</w:t>
            </w:r>
            <w:r w:rsidRPr="00F24A1B">
              <w:rPr>
                <w:rFonts w:ascii="Times New Roman" w:hAnsi="Times New Roman"/>
                <w:b w:val="0"/>
                <w:sz w:val="28"/>
                <w:szCs w:val="28"/>
              </w:rPr>
              <w:t>99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18B7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/>
                <w:b w:val="0"/>
                <w:sz w:val="28"/>
                <w:szCs w:val="28"/>
              </w:rPr>
              <w:t xml:space="preserve"> кв. 2026г.</w:t>
            </w:r>
          </w:p>
        </w:tc>
      </w:tr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Нежилое помещение в административном здании ГИБДД ОВД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Мясниковского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Ростовстата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кадастровым номером 61:25:0101215:219, общей площадью 149,5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., гараж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 кадастровым номером 61:25:0101215:130, общей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площадью 52,6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расположенные по адресу: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Ростовская область,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с. Чалтырь, ул. Ростовская, участок 15</w:t>
            </w:r>
            <w:r w:rsidRPr="00C218B7">
              <w:rPr>
                <w:rFonts w:ascii="Times New Roman" w:hAnsi="Times New Roman"/>
                <w:bCs/>
                <w:sz w:val="28"/>
                <w:szCs w:val="28"/>
              </w:rPr>
              <w:t xml:space="preserve">на земельном участке из земель населенных пунктов, с кадастровым номером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61:25:0101215:20,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с видом разрешенного использования: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для размещения производственной базы, общей площадью 791кв.м.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13225,0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2026г.</w:t>
            </w:r>
          </w:p>
        </w:tc>
      </w:tr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Здание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Ленинаканского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фельдшерско-акушерского пункта, с кадастровым номером 61:25:0030301:1157, общей площадью 95,6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расположенное по адресу: Россия, Ростовская область, </w:t>
            </w:r>
            <w:proofErr w:type="spellStart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</w:t>
            </w: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х. Ленинакан, ул. Дзержинского, дом 1. Здание расположено на земельном участке из земель населенных пунктов, с кадастровым номером 61:25:0030301:236, </w:t>
            </w:r>
          </w:p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bCs/>
                <w:sz w:val="28"/>
                <w:szCs w:val="28"/>
              </w:rPr>
              <w:t>с видом разрешенного использования: земельные участки под объектами здравоохранения, общей площадью 1335кв.м.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18260,00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2026г.</w:t>
            </w:r>
          </w:p>
        </w:tc>
      </w:tr>
      <w:bookmarkEnd w:id="1"/>
    </w:tbl>
    <w:p w:rsidR="00DF5959" w:rsidRPr="00C218B7" w:rsidRDefault="00DF5959" w:rsidP="00DF5959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F5959" w:rsidRPr="00C218B7" w:rsidRDefault="00DF5959" w:rsidP="00DF59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_Hlk213253984"/>
      <w:r w:rsidRPr="00C218B7">
        <w:rPr>
          <w:rFonts w:ascii="Times New Roman" w:hAnsi="Times New Roman" w:cs="Times New Roman"/>
          <w:sz w:val="28"/>
          <w:szCs w:val="28"/>
        </w:rPr>
        <w:t>Перечень муниципального имущества казны муниципального образования «</w:t>
      </w:r>
      <w:proofErr w:type="spellStart"/>
      <w:r w:rsidRPr="00C218B7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C218B7">
        <w:rPr>
          <w:rFonts w:ascii="Times New Roman" w:hAnsi="Times New Roman" w:cs="Times New Roman"/>
          <w:sz w:val="28"/>
          <w:szCs w:val="28"/>
        </w:rPr>
        <w:t xml:space="preserve"> район», которое планируется приватизировать по результатам электронного аукциона на плановый период 2027</w:t>
      </w:r>
      <w:r w:rsidRPr="00C218B7">
        <w:rPr>
          <w:rFonts w:ascii="Times New Roman" w:hAnsi="Times New Roman" w:cs="Times New Roman"/>
          <w:sz w:val="28"/>
          <w:szCs w:val="28"/>
        </w:rPr>
        <w:br/>
        <w:t xml:space="preserve">года. </w:t>
      </w:r>
    </w:p>
    <w:p w:rsidR="00DF5959" w:rsidRPr="00C218B7" w:rsidRDefault="00DF5959" w:rsidP="00DF59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1736"/>
        <w:gridCol w:w="1808"/>
        <w:gridCol w:w="2019"/>
      </w:tblGrid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имущества муниципального образования «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район», местонахождение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Цена продажи (тыс. руб.)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Остаточная </w:t>
            </w:r>
          </w:p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объекта </w:t>
            </w:r>
          </w:p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Сроки приватизации, квартал, год</w:t>
            </w:r>
          </w:p>
        </w:tc>
      </w:tr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ind w:firstLine="54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5959" w:rsidRPr="007D333E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 с кадастровым номером 61:25:0010201:585, общей площадью 320,0 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расположенное по адресу: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Россия, Ростовская область, 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х. Мокрый Чалтырь,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>ул. Ленина, д. 3.  Здание расположено на земельном участке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из земель населенных пунктов, с кадастровым номером 61:25:0010201:205,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видом разрешенного использования: 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размещения объектов образовательного назначения, общей площадью 5300 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12078,9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7D333E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2027г.</w:t>
            </w:r>
          </w:p>
        </w:tc>
      </w:tr>
      <w:bookmarkEnd w:id="2"/>
      <w:tr w:rsidR="00DF5959" w:rsidRPr="007D333E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59" w:rsidRPr="00D154D8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59" w:rsidRPr="00D154D8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Здание ветеранов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</w:t>
            </w: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61:25:0101121:66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82,5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расположенное по адресу: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 xml:space="preserve">Ростовская область, р-н. </w:t>
            </w:r>
            <w:proofErr w:type="spellStart"/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9E4064">
              <w:rPr>
                <w:rFonts w:ascii="Times New Roman" w:hAnsi="Times New Roman" w:cs="Times New Roman"/>
                <w:sz w:val="28"/>
                <w:szCs w:val="28"/>
              </w:rPr>
              <w:t xml:space="preserve">, с. Чалтырь, ул. </w:t>
            </w:r>
            <w:proofErr w:type="spellStart"/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Мясникяна</w:t>
            </w:r>
            <w:proofErr w:type="spellEnd"/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, д. 105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.  Здание расположено на земельном участке из земель населенных пунктов, с кадастровым номером </w:t>
            </w: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61:25:0101121:52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видом разрешенного использования: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E4064">
              <w:rPr>
                <w:rFonts w:ascii="Times New Roman" w:hAnsi="Times New Roman" w:cs="Times New Roman"/>
                <w:sz w:val="28"/>
                <w:szCs w:val="28"/>
              </w:rPr>
              <w:t>ля застройки административных зданий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9640,8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64044D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4044D">
              <w:rPr>
                <w:rFonts w:ascii="Times New Roman" w:hAnsi="Times New Roman" w:cs="Times New Roman"/>
                <w:sz w:val="28"/>
                <w:szCs w:val="28"/>
              </w:rPr>
              <w:t>18,408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7D333E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2027г.</w:t>
            </w:r>
          </w:p>
        </w:tc>
      </w:tr>
      <w:tr w:rsidR="00DF5959" w:rsidRPr="007D333E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59" w:rsidRPr="00D154D8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Здание фельдшерско-акушерского пункта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61:25:0080201:1367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108,2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расположенное по адресу: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Россия, Ростовская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AE418A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Александровка 2-я, ул. Социалистическая, дом 21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Здание расположено на земельном участке из земель населенных пунктов, с кадастровым номером 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61:25:0080201:558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видом разрешенного использования: 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E418A">
              <w:rPr>
                <w:rFonts w:ascii="Times New Roman" w:hAnsi="Times New Roman" w:cs="Times New Roman"/>
                <w:sz w:val="28"/>
                <w:szCs w:val="28"/>
              </w:rPr>
              <w:t>ля размещения объектов социального назначения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, общей 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 w:rsidRPr="00D154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D154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6171,3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64044D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4044D">
              <w:rPr>
                <w:rFonts w:ascii="Times New Roman" w:hAnsi="Times New Roman" w:cs="Times New Roman"/>
                <w:sz w:val="28"/>
                <w:szCs w:val="28"/>
              </w:rPr>
              <w:t>347,932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7D333E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18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кв. 2027г.</w:t>
            </w:r>
          </w:p>
        </w:tc>
      </w:tr>
    </w:tbl>
    <w:p w:rsidR="00DF5959" w:rsidRDefault="00DF5959" w:rsidP="00DF59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F5959" w:rsidRPr="00C218B7" w:rsidRDefault="00DF5959" w:rsidP="00DF59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18B7">
        <w:rPr>
          <w:rFonts w:ascii="Times New Roman" w:hAnsi="Times New Roman" w:cs="Times New Roman"/>
          <w:sz w:val="28"/>
          <w:szCs w:val="28"/>
        </w:rPr>
        <w:t>Перечень муниципального имущества казны муниципального образования «</w:t>
      </w:r>
      <w:proofErr w:type="spellStart"/>
      <w:r w:rsidRPr="00C218B7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C218B7">
        <w:rPr>
          <w:rFonts w:ascii="Times New Roman" w:hAnsi="Times New Roman" w:cs="Times New Roman"/>
          <w:sz w:val="28"/>
          <w:szCs w:val="28"/>
        </w:rPr>
        <w:t xml:space="preserve"> район», которое планируется приватизировать по результатам электронного аукциона на плановый период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218B7">
        <w:rPr>
          <w:rFonts w:ascii="Times New Roman" w:hAnsi="Times New Roman" w:cs="Times New Roman"/>
          <w:sz w:val="28"/>
          <w:szCs w:val="28"/>
        </w:rPr>
        <w:br/>
        <w:t xml:space="preserve">года. </w:t>
      </w:r>
    </w:p>
    <w:p w:rsidR="00DF5959" w:rsidRPr="00C218B7" w:rsidRDefault="00DF5959" w:rsidP="00DF595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1736"/>
        <w:gridCol w:w="1808"/>
        <w:gridCol w:w="2019"/>
      </w:tblGrid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имущества муниципального образования «</w:t>
            </w:r>
            <w:proofErr w:type="spell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район», местонахождение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Цена продажи</w:t>
            </w:r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 руб.)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Остаточная </w:t>
            </w:r>
          </w:p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объекта </w:t>
            </w:r>
          </w:p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Сроки приватизации, квартал, год</w:t>
            </w:r>
          </w:p>
        </w:tc>
      </w:tr>
      <w:tr w:rsidR="00DF5959" w:rsidRPr="00C218B7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5959" w:rsidRPr="007D333E" w:rsidTr="004834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4834D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18B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C218B7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59" w:rsidRPr="007D333E" w:rsidRDefault="00DF5959" w:rsidP="00D80D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5959" w:rsidRPr="00CF6588" w:rsidRDefault="00DF5959" w:rsidP="00DF5959">
      <w:pPr>
        <w:pStyle w:val="ConsTitle"/>
        <w:widowControl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p w:rsidR="00DF5959" w:rsidRPr="00CF6588" w:rsidRDefault="00DF5959" w:rsidP="00DF5959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F5959" w:rsidRPr="00DF5959" w:rsidRDefault="00DF5959" w:rsidP="00DF5959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5959"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DF5959" w:rsidRPr="00DF5959" w:rsidRDefault="00DF5959" w:rsidP="00DF5959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595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F595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DF595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F5959">
        <w:rPr>
          <w:rFonts w:ascii="Times New Roman" w:hAnsi="Times New Roman" w:cs="Times New Roman"/>
          <w:sz w:val="28"/>
          <w:szCs w:val="28"/>
        </w:rPr>
        <w:tab/>
      </w:r>
      <w:r w:rsidRPr="00DF5959">
        <w:rPr>
          <w:rFonts w:ascii="Times New Roman" w:hAnsi="Times New Roman" w:cs="Times New Roman"/>
          <w:sz w:val="28"/>
          <w:szCs w:val="28"/>
        </w:rPr>
        <w:tab/>
      </w:r>
      <w:r w:rsidRPr="00DF595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F5959">
        <w:rPr>
          <w:rFonts w:ascii="Times New Roman" w:hAnsi="Times New Roman" w:cs="Times New Roman"/>
          <w:sz w:val="28"/>
          <w:szCs w:val="28"/>
        </w:rPr>
        <w:tab/>
        <w:t xml:space="preserve">               Х.М. </w:t>
      </w:r>
      <w:proofErr w:type="spellStart"/>
      <w:r w:rsidRPr="00DF5959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DF5959" w:rsidRPr="00DF5959" w:rsidRDefault="00DF5959" w:rsidP="00DF595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DF5959" w:rsidRPr="00CF6588" w:rsidRDefault="00DF5959" w:rsidP="00DF5959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F5959" w:rsidRPr="00CF6588" w:rsidRDefault="00DF5959" w:rsidP="00DF5959">
      <w:pPr>
        <w:pStyle w:val="a8"/>
        <w:rPr>
          <w:sz w:val="28"/>
          <w:szCs w:val="28"/>
        </w:rPr>
      </w:pPr>
    </w:p>
    <w:p w:rsidR="00DF5959" w:rsidRPr="00CF6588" w:rsidRDefault="00DF5959" w:rsidP="00DF5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959" w:rsidRPr="00CF6588" w:rsidRDefault="00DF5959" w:rsidP="00DF59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5959" w:rsidRPr="000C7B41" w:rsidRDefault="00DF5959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bookmarkStart w:id="3" w:name="_GoBack"/>
      <w:bookmarkEnd w:id="3"/>
    </w:p>
    <w:sectPr w:rsidR="00DF5959" w:rsidRPr="000C7B41" w:rsidSect="000C7B4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C7B41"/>
    <w:rsid w:val="001638EF"/>
    <w:rsid w:val="002856E1"/>
    <w:rsid w:val="002A57A6"/>
    <w:rsid w:val="0035487B"/>
    <w:rsid w:val="003B06AB"/>
    <w:rsid w:val="003E74E6"/>
    <w:rsid w:val="004A3BAE"/>
    <w:rsid w:val="004D1BD3"/>
    <w:rsid w:val="004F47F5"/>
    <w:rsid w:val="00576E28"/>
    <w:rsid w:val="005D44D6"/>
    <w:rsid w:val="00617AF9"/>
    <w:rsid w:val="00683420"/>
    <w:rsid w:val="00776673"/>
    <w:rsid w:val="00844D68"/>
    <w:rsid w:val="00905A2D"/>
    <w:rsid w:val="00A04EA0"/>
    <w:rsid w:val="00A05FD6"/>
    <w:rsid w:val="00A06CD2"/>
    <w:rsid w:val="00A30956"/>
    <w:rsid w:val="00B965C3"/>
    <w:rsid w:val="00CF30D1"/>
    <w:rsid w:val="00D80D06"/>
    <w:rsid w:val="00DD5B7B"/>
    <w:rsid w:val="00DF5959"/>
    <w:rsid w:val="00E47B63"/>
    <w:rsid w:val="00F50260"/>
    <w:rsid w:val="00F8312D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4B6F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DF59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5959"/>
  </w:style>
  <w:style w:type="paragraph" w:customStyle="1" w:styleId="ConsTitle">
    <w:name w:val="ConsTitle"/>
    <w:rsid w:val="00DF595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No Spacing"/>
    <w:uiPriority w:val="1"/>
    <w:qFormat/>
    <w:rsid w:val="00DF5959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80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0D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12</cp:revision>
  <cp:lastPrinted>2025-12-03T12:11:00Z</cp:lastPrinted>
  <dcterms:created xsi:type="dcterms:W3CDTF">2025-09-22T09:43:00Z</dcterms:created>
  <dcterms:modified xsi:type="dcterms:W3CDTF">2025-12-03T12:13:00Z</dcterms:modified>
</cp:coreProperties>
</file>